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90" w:rsidRPr="00972990" w:rsidRDefault="00972990" w:rsidP="00972990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48"/>
          <w:szCs w:val="48"/>
          <w:lang w:eastAsia="ru-RU"/>
        </w:rPr>
      </w:pPr>
      <w:r w:rsidRPr="00972990">
        <w:rPr>
          <w:rFonts w:ascii="Times New Roman" w:eastAsia="Times New Roman" w:hAnsi="Times New Roman" w:cs="Times New Roman"/>
          <w:b/>
          <w:bCs/>
          <w:color w:val="1A1A1A"/>
          <w:kern w:val="36"/>
          <w:sz w:val="48"/>
          <w:szCs w:val="48"/>
          <w:lang w:eastAsia="ru-RU"/>
        </w:rPr>
        <w:t>Когда уступить дорогу пешеходу водитель должен, а когда – нет?</w:t>
      </w:r>
    </w:p>
    <w:p w:rsidR="00972990" w:rsidRPr="00972990" w:rsidRDefault="00972990" w:rsidP="00972990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  <w:lang w:eastAsia="ru-RU"/>
        </w:rPr>
      </w:pPr>
      <w:r w:rsidRPr="00972990"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  <w:lang w:eastAsia="ru-RU"/>
        </w:rPr>
        <w:t>ПДД: водитель должен уступать дорогу пешехода</w:t>
      </w:r>
      <w:r w:rsidRPr="00972990"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  <w:lang w:eastAsia="ru-RU"/>
        </w:rPr>
        <w:t>м</w:t>
      </w:r>
    </w:p>
    <w:p w:rsidR="00972990" w:rsidRPr="00972990" w:rsidRDefault="00972990" w:rsidP="00972990">
      <w:pPr>
        <w:shd w:val="clear" w:color="auto" w:fill="FFFFFF"/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9729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случае проезда нерегулируемого перекрестка или пешеходного перехода водитель должен соблюдать п. 13.1 и 14.1 ПДД. При повороте направо или налево он обязан уступить дорогу пешеходам и велосипедистам, пересекающим проезжую часть дороги, на которую он поворачивает. При приближении к нерегулируемому пешеходному переходу водитель также обязан уступить дорогу пешеходам, переходящим дорогу или вступившим на проезжую часть (трамвайные пути</w:t>
      </w:r>
      <w:r w:rsidRPr="009729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).</w:t>
      </w:r>
    </w:p>
    <w:p w:rsidR="00972990" w:rsidRPr="00972990" w:rsidRDefault="00972990" w:rsidP="0097299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2990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862979" cy="3324225"/>
            <wp:effectExtent l="0" t="0" r="4445" b="0"/>
            <wp:docPr id="1" name="Рисунок 1" descr="Когда уступить дорогу пешеходу водитель должен, а когда – нет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гда уступить дорогу пешеходу водитель должен, а когда – нет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90" cy="33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90" w:rsidRPr="00972990" w:rsidRDefault="00972990" w:rsidP="0097299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29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Уступить дорогу – это значит, что участник дорожного движения не должен начинать, возобновлять, продолжать движение или осуществлять маневр, если это может вынудить тех, кто имеет по отношению к нему преимущество, изменить направление движения или скорость (п. 1.2 ПДД). То есть обязанность пропустить пешехода возникает тогда, когда он избрал направление для движения и это очевидно для водител</w:t>
      </w:r>
      <w:r w:rsidRPr="009729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я.</w:t>
      </w:r>
    </w:p>
    <w:p w:rsidR="0047446A" w:rsidRPr="00972990" w:rsidRDefault="00972990" w:rsidP="0097299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29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человек вступил на зебру, то водитель обязан его пропустить. В то же время пешеход не должен начинать переход, не убедившись в безопасности движения (п. 4.5 ПДД). Он может выходить на проезжую часть только после того, как оценит расстояние до приближающихся транспортных средств, их скорость и убедится, что переход будет для него безопасен.</w:t>
      </w:r>
      <w:bookmarkStart w:id="0" w:name="_GoBack"/>
      <w:bookmarkEnd w:id="0"/>
    </w:p>
    <w:sectPr w:rsidR="0047446A" w:rsidRPr="00972990" w:rsidSect="00972990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90"/>
    <w:rsid w:val="0047446A"/>
    <w:rsid w:val="009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048F"/>
  <w15:chartTrackingRefBased/>
  <w15:docId w15:val="{FD1C6806-5B37-4E64-BF16-F597D0E1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2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9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9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lead">
    <w:name w:val="article-lead"/>
    <w:basedOn w:val="a"/>
    <w:rsid w:val="009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5160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046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366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2023-06-08T03:47:00Z</dcterms:created>
  <dcterms:modified xsi:type="dcterms:W3CDTF">2023-06-08T03:58:00Z</dcterms:modified>
</cp:coreProperties>
</file>